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77777777"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様式第２－①－イ－（１）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4F39A38A"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中小企業信用保険法第２条第５項第２号イの規定による認定申請書（①－イ－（１））</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6A3C162B"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762474">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4FBC57A" w14:textId="5FCF5BEC"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 xml:space="preserve">　私は</w:t>
            </w:r>
            <w:r w:rsidR="00F230BD" w:rsidRPr="00F230BD">
              <w:rPr>
                <w:rFonts w:asciiTheme="majorEastAsia" w:eastAsiaTheme="majorEastAsia" w:hAnsiTheme="majorEastAsia" w:hint="eastAsia"/>
                <w:color w:val="000000"/>
                <w:kern w:val="0"/>
                <w:szCs w:val="21"/>
                <w:u w:val="single"/>
              </w:rPr>
              <w:t xml:space="preserve">　　　　　　</w:t>
            </w:r>
            <w:r w:rsidR="00762474">
              <w:rPr>
                <w:rFonts w:asciiTheme="majorEastAsia" w:eastAsiaTheme="majorEastAsia" w:hAnsiTheme="majorEastAsia" w:hint="eastAsia"/>
                <w:color w:val="000000"/>
                <w:kern w:val="0"/>
                <w:szCs w:val="21"/>
                <w:u w:val="single"/>
              </w:rPr>
              <w:t xml:space="preserve">　　　　</w:t>
            </w:r>
            <w:r w:rsidRPr="0002690A">
              <w:rPr>
                <w:rFonts w:asciiTheme="majorEastAsia" w:eastAsiaTheme="majorEastAsia" w:hAnsiTheme="majorEastAsia" w:hint="eastAsia"/>
                <w:color w:val="000000"/>
                <w:kern w:val="0"/>
                <w:szCs w:val="21"/>
              </w:rPr>
              <w:t>が、　　　　年　　月　　日から</w:t>
            </w:r>
            <w:r w:rsidR="00F230BD">
              <w:rPr>
                <w:rFonts w:asciiTheme="majorEastAsia" w:eastAsiaTheme="majorEastAsia" w:hAnsiTheme="majorEastAsia" w:hint="eastAsia"/>
                <w:color w:val="000000"/>
                <w:kern w:val="0"/>
                <w:szCs w:val="21"/>
                <w:u w:val="single" w:color="000000"/>
              </w:rPr>
              <w:t xml:space="preserve">　　　　</w:t>
            </w:r>
            <w:r w:rsidR="00762474">
              <w:rPr>
                <w:rFonts w:asciiTheme="majorEastAsia" w:eastAsiaTheme="majorEastAsia" w:hAnsiTheme="majorEastAsia" w:hint="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（注）</w:t>
            </w:r>
            <w:r w:rsidRPr="0002690A">
              <w:rPr>
                <w:rFonts w:asciiTheme="majorEastAsia" w:eastAsiaTheme="majorEastAsia" w:hAnsiTheme="majorEastAsia" w:hint="eastAsia"/>
                <w:color w:val="000000"/>
                <w:kern w:val="0"/>
                <w:szCs w:val="21"/>
              </w:rPr>
              <w:t>を行って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0B9CFCE4" w14:textId="77777777" w:rsidR="0002690A" w:rsidRDefault="0002690A" w:rsidP="0002690A">
            <w:pPr>
              <w:suppressAutoHyphens/>
              <w:kinsoku w:val="0"/>
              <w:overflowPunct w:val="0"/>
              <w:autoSpaceDE w:val="0"/>
              <w:autoSpaceDN w:val="0"/>
              <w:adjustRightInd w:val="0"/>
              <w:textAlignment w:val="baseline"/>
              <w:rPr>
                <w:rFonts w:asciiTheme="majorEastAsia" w:eastAsia="PMingLiU" w:hAnsiTheme="majorEastAsia"/>
                <w:color w:val="000000"/>
                <w:kern w:val="0"/>
                <w:szCs w:val="21"/>
                <w:lang w:eastAsia="zh-TW"/>
              </w:rPr>
            </w:pPr>
          </w:p>
          <w:p w14:paraId="6531AFBE" w14:textId="2C8BD5FC" w:rsidR="0002690A" w:rsidRPr="0002690A" w:rsidRDefault="0002690A" w:rsidP="00AE16AB">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szCs w:val="21"/>
                <w:lang w:eastAsia="zh-TW"/>
              </w:rPr>
            </w:pPr>
            <w:r w:rsidRPr="0002690A">
              <w:rPr>
                <w:rFonts w:asciiTheme="majorEastAsia" w:eastAsiaTheme="majorEastAsia" w:hAnsiTheme="majorEastAsia" w:hint="eastAsia"/>
                <w:color w:val="000000"/>
                <w:kern w:val="0"/>
                <w:szCs w:val="21"/>
                <w:lang w:eastAsia="zh-TW"/>
              </w:rPr>
              <w:t>記</w:t>
            </w:r>
          </w:p>
          <w:p w14:paraId="794419CA" w14:textId="77777777" w:rsidR="0002690A" w:rsidRDefault="0002690A" w:rsidP="00AE16AB">
            <w:pPr>
              <w:suppressAutoHyphens/>
              <w:kinsoku w:val="0"/>
              <w:overflowPunct w:val="0"/>
              <w:autoSpaceDE w:val="0"/>
              <w:autoSpaceDN w:val="0"/>
              <w:adjustRightInd w:val="0"/>
              <w:jc w:val="left"/>
              <w:textAlignment w:val="baseline"/>
              <w:rPr>
                <w:rFonts w:asciiTheme="majorEastAsia" w:eastAsia="PMingLiU" w:hAnsiTheme="majorEastAsia"/>
                <w:color w:val="000000"/>
                <w:kern w:val="0"/>
                <w:szCs w:val="21"/>
                <w:lang w:eastAsia="zh-TW"/>
              </w:rPr>
            </w:pPr>
          </w:p>
          <w:p w14:paraId="526934BA" w14:textId="4A7B9193"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lang w:eastAsia="zh-TW"/>
              </w:rPr>
            </w:pPr>
            <w:r w:rsidRPr="0002690A">
              <w:rPr>
                <w:rFonts w:asciiTheme="majorEastAsia" w:eastAsiaTheme="majorEastAsia" w:hAnsiTheme="majorEastAsia" w:hint="eastAsia"/>
                <w:color w:val="000000"/>
                <w:kern w:val="0"/>
                <w:szCs w:val="21"/>
                <w:lang w:eastAsia="zh-TW"/>
              </w:rPr>
              <w:t xml:space="preserve">１　事業開始年月日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lang w:eastAsia="zh-TW"/>
              </w:rPr>
              <w:t xml:space="preserve">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lang w:eastAsia="zh-TW"/>
              </w:rPr>
              <w:t xml:space="preserve">　</w:t>
            </w:r>
            <w:r w:rsidRPr="0002690A">
              <w:rPr>
                <w:rFonts w:asciiTheme="majorEastAsia" w:eastAsiaTheme="majorEastAsia" w:hAnsiTheme="majorEastAsia" w:hint="eastAsia"/>
                <w:color w:val="000000"/>
                <w:kern w:val="0"/>
                <w:szCs w:val="21"/>
                <w:u w:val="single"/>
                <w:lang w:eastAsia="zh-TW"/>
              </w:rPr>
              <w:t xml:space="preserve">　　　年　　　月　　　日</w:t>
            </w:r>
          </w:p>
          <w:p w14:paraId="2918A700" w14:textId="3D9B274C"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 xml:space="preserve">２　</w:t>
            </w:r>
            <w:r w:rsidR="00F230BD" w:rsidRPr="00F230BD">
              <w:rPr>
                <w:rFonts w:asciiTheme="majorEastAsia" w:eastAsiaTheme="majorEastAsia" w:hAnsiTheme="majorEastAsia" w:hint="eastAsia"/>
                <w:color w:val="000000"/>
                <w:kern w:val="0"/>
                <w:szCs w:val="21"/>
                <w:u w:val="single"/>
              </w:rPr>
              <w:t xml:space="preserve">　　　　　　</w:t>
            </w:r>
            <w:r w:rsidR="00762474">
              <w:rPr>
                <w:rFonts w:asciiTheme="majorEastAsia" w:eastAsiaTheme="majorEastAsia" w:hAnsiTheme="majorEastAsia" w:hint="eastAsia"/>
                <w:color w:val="000000"/>
                <w:kern w:val="0"/>
                <w:szCs w:val="21"/>
                <w:u w:val="single"/>
              </w:rPr>
              <w:t xml:space="preserve">　　　　</w:t>
            </w:r>
            <w:r w:rsidRPr="0002690A">
              <w:rPr>
                <w:rFonts w:asciiTheme="majorEastAsia" w:eastAsiaTheme="majorEastAsia" w:hAnsiTheme="majorEastAsia" w:hint="eastAsia"/>
                <w:color w:val="000000"/>
                <w:kern w:val="0"/>
                <w:szCs w:val="21"/>
              </w:rPr>
              <w:t>に対する取引依存度</w:t>
            </w:r>
            <w:r w:rsidRPr="0002690A">
              <w:rPr>
                <w:rFonts w:asciiTheme="majorEastAsia" w:eastAsiaTheme="majorEastAsia" w:hAnsiTheme="majorEastAsia"/>
                <w:color w:val="000000"/>
                <w:kern w:val="0"/>
                <w:szCs w:val="21"/>
              </w:rPr>
              <w:t xml:space="preserve">  </w:t>
            </w:r>
            <w:r>
              <w:rPr>
                <w:rFonts w:asciiTheme="majorEastAsia" w:eastAsiaTheme="majorEastAsia" w:hAnsiTheme="majorEastAsia" w:hint="eastAsia"/>
                <w:color w:val="000000"/>
                <w:kern w:val="0"/>
                <w:szCs w:val="21"/>
              </w:rPr>
              <w:t xml:space="preserve">　　　　　</w:t>
            </w:r>
            <w:r w:rsidR="00D637E7">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 xml:space="preserve">　　</w:t>
            </w:r>
            <w:r w:rsidRPr="0002690A">
              <w:rPr>
                <w:rFonts w:asciiTheme="majorEastAsia" w:eastAsiaTheme="majorEastAsia" w:hAnsiTheme="major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％（Ａ／Ｂ）</w:t>
            </w:r>
          </w:p>
          <w:p w14:paraId="455839EF" w14:textId="24BB2465" w:rsid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Ａ</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年</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月</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日から　　年　　月　　日までの</w:t>
            </w:r>
            <w:r w:rsidR="00F230BD" w:rsidRPr="00F230BD">
              <w:rPr>
                <w:rFonts w:asciiTheme="majorEastAsia" w:eastAsiaTheme="majorEastAsia" w:hAnsiTheme="majorEastAsia" w:hint="eastAsia"/>
                <w:color w:val="000000"/>
                <w:kern w:val="0"/>
                <w:szCs w:val="21"/>
                <w:u w:val="single"/>
              </w:rPr>
              <w:t xml:space="preserve">　　　　　　</w:t>
            </w:r>
            <w:r w:rsidR="00762474">
              <w:rPr>
                <w:rFonts w:asciiTheme="majorEastAsia" w:eastAsiaTheme="majorEastAsia" w:hAnsiTheme="majorEastAsia" w:hint="eastAsia"/>
                <w:color w:val="000000"/>
                <w:kern w:val="0"/>
                <w:szCs w:val="21"/>
                <w:u w:val="single"/>
              </w:rPr>
              <w:t xml:space="preserve">　　　　</w:t>
            </w:r>
            <w:r w:rsidRPr="0002690A">
              <w:rPr>
                <w:rFonts w:asciiTheme="majorEastAsia" w:eastAsiaTheme="majorEastAsia" w:hAnsiTheme="majorEastAsia" w:hint="eastAsia"/>
                <w:color w:val="000000"/>
                <w:kern w:val="0"/>
                <w:szCs w:val="21"/>
              </w:rPr>
              <w:t>に対する取引額等</w:t>
            </w:r>
          </w:p>
          <w:p w14:paraId="67EA9B51" w14:textId="662174B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00D637E7">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円</w:t>
            </w:r>
          </w:p>
          <w:p w14:paraId="1ECDBFA7" w14:textId="2C877DA7" w:rsidR="0002690A" w:rsidRPr="0002690A"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Ｂ</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上記期間中の全取引額等</w:t>
            </w:r>
            <w:r w:rsidRPr="0002690A">
              <w:rPr>
                <w:rFonts w:asciiTheme="majorEastAsia" w:eastAsiaTheme="majorEastAsia" w:hAnsiTheme="majorEastAsia"/>
                <w:color w:val="000000"/>
                <w:kern w:val="0"/>
                <w:szCs w:val="21"/>
              </w:rPr>
              <w:t xml:space="preserve">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00D637E7">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円</w:t>
            </w:r>
          </w:p>
          <w:p w14:paraId="563E3F3C" w14:textId="7777777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３</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売上高等</w:t>
            </w:r>
          </w:p>
          <w:p w14:paraId="2D0CCB45" w14:textId="7777777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（イ）最近１か月間の売上高等</w:t>
            </w:r>
          </w:p>
          <w:p w14:paraId="5EDEF42D" w14:textId="2F8B5BE4"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lang w:eastAsia="zh-TW"/>
              </w:rPr>
            </w:pPr>
            <w:r w:rsidRPr="0002690A">
              <w:rPr>
                <w:rFonts w:asciiTheme="majorEastAsia" w:eastAsiaTheme="majorEastAsia" w:hAnsiTheme="majorEastAsia"/>
                <w:color w:val="000000"/>
                <w:kern w:val="0"/>
                <w:szCs w:val="21"/>
              </w:rPr>
              <w:t xml:space="preserve">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u w:val="single" w:color="000000"/>
                <w:lang w:eastAsia="zh-TW"/>
              </w:rPr>
              <w:t>減少率　　　　％（実績）</w:t>
            </w:r>
          </w:p>
          <w:p w14:paraId="2A4A4195" w14:textId="7777777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color w:val="000000"/>
                <w:kern w:val="0"/>
                <w:szCs w:val="21"/>
                <w:lang w:eastAsia="zh-TW"/>
              </w:rPr>
              <w:t xml:space="preserve">             </w:t>
            </w:r>
            <w:r w:rsidRPr="0002690A">
              <w:rPr>
                <w:rFonts w:asciiTheme="majorEastAsia" w:eastAsiaTheme="majorEastAsia" w:hAnsiTheme="majorEastAsia"/>
                <w:color w:val="000000"/>
                <w:kern w:val="0"/>
                <w:szCs w:val="21"/>
                <w:u w:val="single" w:color="000000"/>
                <w:lang w:eastAsia="zh-TW"/>
              </w:rPr>
              <w:t xml:space="preserve"> </w:t>
            </w:r>
            <w:r w:rsidRPr="0002690A">
              <w:rPr>
                <w:rFonts w:asciiTheme="majorEastAsia" w:eastAsiaTheme="majorEastAsia" w:hAnsiTheme="majorEastAsia" w:hint="eastAsia"/>
                <w:color w:val="000000"/>
                <w:kern w:val="0"/>
                <w:szCs w:val="21"/>
                <w:u w:val="single" w:color="000000"/>
              </w:rPr>
              <w:t>Ｄ－Ｃ</w:t>
            </w:r>
          </w:p>
          <w:p w14:paraId="7DC2C5CB" w14:textId="7777777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Ｄ</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w:t>
            </w:r>
            <w:r w:rsidRPr="0002690A">
              <w:rPr>
                <w:rFonts w:asciiTheme="majorEastAsia" w:eastAsiaTheme="majorEastAsia" w:hAnsiTheme="majorEastAsia"/>
                <w:color w:val="000000"/>
                <w:kern w:val="0"/>
                <w:szCs w:val="21"/>
              </w:rPr>
              <w:t>100</w:t>
            </w:r>
          </w:p>
          <w:p w14:paraId="342B06B1" w14:textId="77777777" w:rsidR="0002690A" w:rsidRPr="0002690A" w:rsidRDefault="0002690A" w:rsidP="00AE16AB">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Ｃ：事業活動の制限を受けた後最近１か月間の売上高等</w:t>
            </w:r>
          </w:p>
          <w:p w14:paraId="71AC7736" w14:textId="55CA490C" w:rsidR="0002690A" w:rsidRPr="0002690A" w:rsidRDefault="0002690A" w:rsidP="00AE16AB">
            <w:pPr>
              <w:suppressAutoHyphens/>
              <w:kinsoku w:val="0"/>
              <w:overflowPunct w:val="0"/>
              <w:autoSpaceDE w:val="0"/>
              <w:autoSpaceDN w:val="0"/>
              <w:adjustRightInd w:val="0"/>
              <w:ind w:firstLineChars="600" w:firstLine="126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 xml:space="preserve">（　　　年　　　月）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00D637E7">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u w:val="single" w:color="000000"/>
              </w:rPr>
              <w:t xml:space="preserve">　　　　　</w:t>
            </w:r>
            <w:r w:rsidR="00D637E7">
              <w:rPr>
                <w:rFonts w:asciiTheme="majorEastAsia" w:eastAsiaTheme="majorEastAsia" w:hAnsiTheme="majorEastAsia" w:hint="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 xml:space="preserve">　　　　円</w:t>
            </w:r>
          </w:p>
          <w:p w14:paraId="00663454" w14:textId="77777777" w:rsidR="0002690A" w:rsidRPr="0002690A" w:rsidRDefault="0002690A" w:rsidP="00AE16AB">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Ｄ：Ｃの期間に対応する前年１か月間の売上高等</w:t>
            </w:r>
          </w:p>
          <w:p w14:paraId="6BF22898" w14:textId="480226D8" w:rsidR="0002690A" w:rsidRPr="0002690A" w:rsidRDefault="0002690A" w:rsidP="00AE16AB">
            <w:pPr>
              <w:suppressAutoHyphens/>
              <w:kinsoku w:val="0"/>
              <w:overflowPunct w:val="0"/>
              <w:autoSpaceDE w:val="0"/>
              <w:autoSpaceDN w:val="0"/>
              <w:adjustRightInd w:val="0"/>
              <w:ind w:firstLineChars="600" w:firstLine="1260"/>
              <w:jc w:val="left"/>
              <w:textAlignment w:val="baseline"/>
              <w:rPr>
                <w:rFonts w:asciiTheme="majorEastAsia" w:eastAsiaTheme="majorEastAsia" w:hAnsiTheme="majorEastAsia"/>
                <w:color w:val="000000"/>
                <w:kern w:val="0"/>
                <w:szCs w:val="21"/>
                <w:u w:val="single" w:color="000000"/>
              </w:rPr>
            </w:pPr>
            <w:r w:rsidRPr="0002690A">
              <w:rPr>
                <w:rFonts w:asciiTheme="majorEastAsia" w:eastAsiaTheme="majorEastAsia" w:hAnsiTheme="majorEastAsia" w:hint="eastAsia"/>
                <w:color w:val="000000"/>
                <w:kern w:val="0"/>
                <w:szCs w:val="21"/>
              </w:rPr>
              <w:t xml:space="preserve">（　　　年　　　月）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00D637E7">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u w:val="single" w:color="000000"/>
              </w:rPr>
              <w:t xml:space="preserve">　　　　　　</w:t>
            </w:r>
            <w:r w:rsidR="00D637E7">
              <w:rPr>
                <w:rFonts w:asciiTheme="majorEastAsia" w:eastAsiaTheme="majorEastAsia" w:hAnsiTheme="majorEastAsia" w:hint="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 xml:space="preserve">　　　円</w:t>
            </w:r>
          </w:p>
          <w:p w14:paraId="440C4442" w14:textId="7777777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 xml:space="preserve">　　（ロ）（イ）の期間も含めた今後３か月間の売上高等</w:t>
            </w:r>
          </w:p>
          <w:p w14:paraId="25A37590" w14:textId="07E80160"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color w:val="000000"/>
                <w:kern w:val="0"/>
                <w:szCs w:val="21"/>
              </w:rPr>
              <w:t xml:space="preserve">                                  </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u w:val="single" w:color="000000"/>
              </w:rPr>
              <w:t>減少率</w:t>
            </w:r>
            <w:r w:rsidRPr="0002690A">
              <w:rPr>
                <w:rFonts w:asciiTheme="majorEastAsia" w:eastAsiaTheme="majorEastAsia" w:hAnsiTheme="major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％（実績見込み）</w:t>
            </w:r>
          </w:p>
          <w:p w14:paraId="0AE1EA23" w14:textId="7777777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u w:val="single" w:color="000000"/>
              </w:rPr>
              <w:t>（Ｄ＋Ｆ）－（Ｃ＋Ｅ）</w:t>
            </w:r>
          </w:p>
          <w:p w14:paraId="17DFE582" w14:textId="77777777" w:rsidR="0002690A" w:rsidRPr="0002690A" w:rsidRDefault="0002690A" w:rsidP="00AE16AB">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 xml:space="preserve">　　 Ｄ＋Ｆ</w:t>
            </w: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w:t>
            </w:r>
            <w:r w:rsidRPr="0002690A">
              <w:rPr>
                <w:rFonts w:asciiTheme="majorEastAsia" w:eastAsiaTheme="majorEastAsia" w:hAnsiTheme="majorEastAsia"/>
                <w:color w:val="000000"/>
                <w:kern w:val="0"/>
                <w:szCs w:val="21"/>
              </w:rPr>
              <w:t>100</w:t>
            </w:r>
          </w:p>
          <w:p w14:paraId="037466D3" w14:textId="77777777" w:rsidR="0002690A" w:rsidRPr="0002690A" w:rsidRDefault="0002690A" w:rsidP="00AE16AB">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Ｅ：Ｃの期間後２か月間の見込み売上高等</w:t>
            </w:r>
          </w:p>
          <w:p w14:paraId="239961C7" w14:textId="6A89700D" w:rsidR="0002690A" w:rsidRPr="0002690A" w:rsidRDefault="0002690A" w:rsidP="00AE16AB">
            <w:pPr>
              <w:suppressAutoHyphens/>
              <w:kinsoku w:val="0"/>
              <w:overflowPunct w:val="0"/>
              <w:autoSpaceDE w:val="0"/>
              <w:autoSpaceDN w:val="0"/>
              <w:adjustRightInd w:val="0"/>
              <w:ind w:firstLineChars="600" w:firstLine="126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　　　年　　月　～　　　年　　月）</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color w:val="000000"/>
                <w:kern w:val="0"/>
                <w:szCs w:val="21"/>
                <w:u w:val="single" w:color="000000"/>
              </w:rPr>
              <w:t xml:space="preserve">     </w:t>
            </w:r>
            <w:r w:rsidR="00D637E7">
              <w:rPr>
                <w:rFonts w:asciiTheme="majorEastAsia" w:eastAsiaTheme="majorEastAsia" w:hAnsiTheme="majorEastAsia" w:hint="eastAsia"/>
                <w:color w:val="000000"/>
                <w:kern w:val="0"/>
                <w:szCs w:val="21"/>
                <w:u w:val="single" w:color="000000"/>
              </w:rPr>
              <w:t xml:space="preserve">　</w:t>
            </w:r>
            <w:r w:rsidRPr="0002690A">
              <w:rPr>
                <w:rFonts w:asciiTheme="majorEastAsia" w:eastAsiaTheme="majorEastAsia" w:hAnsiTheme="major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円</w:t>
            </w:r>
          </w:p>
          <w:p w14:paraId="4E48E0D0" w14:textId="77777777" w:rsidR="0002690A" w:rsidRPr="0002690A" w:rsidRDefault="0002690A" w:rsidP="00AE16AB">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color w:val="000000"/>
                <w:kern w:val="0"/>
                <w:szCs w:val="21"/>
              </w:rPr>
              <w:t xml:space="preserve">        </w:t>
            </w:r>
            <w:r w:rsidRPr="0002690A">
              <w:rPr>
                <w:rFonts w:asciiTheme="majorEastAsia" w:eastAsiaTheme="majorEastAsia" w:hAnsiTheme="majorEastAsia" w:hint="eastAsia"/>
                <w:color w:val="000000"/>
                <w:kern w:val="0"/>
                <w:szCs w:val="21"/>
              </w:rPr>
              <w:t>Ｆ：Ｅの期間に対応する前年の２か月間の売上高等</w:t>
            </w:r>
          </w:p>
          <w:p w14:paraId="4B076779" w14:textId="362DE555" w:rsidR="0002690A" w:rsidRDefault="0002690A" w:rsidP="0002690A">
            <w:pPr>
              <w:suppressAutoHyphens/>
              <w:kinsoku w:val="0"/>
              <w:overflowPunct w:val="0"/>
              <w:autoSpaceDE w:val="0"/>
              <w:autoSpaceDN w:val="0"/>
              <w:adjustRightInd w:val="0"/>
              <w:ind w:left="182" w:firstLineChars="500" w:firstLine="1050"/>
              <w:jc w:val="left"/>
              <w:textAlignment w:val="baseline"/>
              <w:rPr>
                <w:rFonts w:asciiTheme="majorEastAsia" w:eastAsiaTheme="majorEastAsia" w:hAnsiTheme="majorEastAsia"/>
                <w:color w:val="000000"/>
                <w:kern w:val="0"/>
                <w:szCs w:val="21"/>
                <w:u w:val="single" w:color="000000"/>
              </w:rPr>
            </w:pPr>
            <w:r w:rsidRPr="0002690A">
              <w:rPr>
                <w:rFonts w:asciiTheme="majorEastAsia" w:eastAsiaTheme="majorEastAsia" w:hAnsiTheme="majorEastAsia" w:hint="eastAsia"/>
                <w:color w:val="000000"/>
                <w:kern w:val="0"/>
                <w:szCs w:val="21"/>
              </w:rPr>
              <w:t>（　　　年　　月　～　　　年　　月）</w:t>
            </w:r>
            <w:r>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rPr>
              <w:t xml:space="preserve">　</w:t>
            </w:r>
            <w:r w:rsidRPr="0002690A">
              <w:rPr>
                <w:rFonts w:asciiTheme="majorEastAsia" w:eastAsiaTheme="majorEastAsia" w:hAnsiTheme="majorEastAsia" w:hint="eastAsia"/>
                <w:color w:val="000000"/>
                <w:kern w:val="0"/>
                <w:szCs w:val="21"/>
                <w:u w:val="single" w:color="000000"/>
              </w:rPr>
              <w:t xml:space="preserve">　</w:t>
            </w:r>
            <w:r w:rsidRPr="0002690A">
              <w:rPr>
                <w:rFonts w:asciiTheme="majorEastAsia" w:eastAsiaTheme="majorEastAsia" w:hAnsiTheme="majorEastAsia"/>
                <w:color w:val="000000"/>
                <w:kern w:val="0"/>
                <w:szCs w:val="21"/>
                <w:u w:val="single" w:color="000000"/>
              </w:rPr>
              <w:t xml:space="preserve">           </w:t>
            </w:r>
            <w:r w:rsidR="00D637E7">
              <w:rPr>
                <w:rFonts w:asciiTheme="majorEastAsia" w:eastAsiaTheme="majorEastAsia" w:hAnsiTheme="majorEastAsia" w:hint="eastAsia"/>
                <w:color w:val="000000"/>
                <w:kern w:val="0"/>
                <w:szCs w:val="21"/>
                <w:u w:val="single" w:color="000000"/>
              </w:rPr>
              <w:t xml:space="preserve">　</w:t>
            </w:r>
            <w:r w:rsidRPr="0002690A">
              <w:rPr>
                <w:rFonts w:asciiTheme="majorEastAsia" w:eastAsiaTheme="majorEastAsia" w:hAnsiTheme="majorEastAsia"/>
                <w:color w:val="000000"/>
                <w:kern w:val="0"/>
                <w:szCs w:val="21"/>
                <w:u w:val="single" w:color="000000"/>
              </w:rPr>
              <w:t xml:space="preserve">     </w:t>
            </w:r>
            <w:r w:rsidRPr="0002690A">
              <w:rPr>
                <w:rFonts w:asciiTheme="majorEastAsia" w:eastAsiaTheme="majorEastAsia" w:hAnsiTheme="majorEastAsia" w:hint="eastAsia"/>
                <w:color w:val="000000"/>
                <w:kern w:val="0"/>
                <w:szCs w:val="21"/>
                <w:u w:val="single" w:color="000000"/>
              </w:rPr>
              <w:t>円</w:t>
            </w:r>
          </w:p>
          <w:p w14:paraId="4FC5469E" w14:textId="685975C1" w:rsidR="0002690A" w:rsidRPr="0002690A"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576195F8" w14:textId="0F641738" w:rsidR="0002690A" w:rsidRPr="0002690A" w:rsidRDefault="0002690A" w:rsidP="000A2188">
      <w:pPr>
        <w:suppressAutoHyphens/>
        <w:wordWrap w:val="0"/>
        <w:spacing w:line="246" w:lineRule="exact"/>
        <w:ind w:left="630" w:hangingChars="300" w:hanging="630"/>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（注）経済産業大臣が指定する事業活動の制限の内容に応じ、</w:t>
      </w:r>
      <w:r>
        <w:rPr>
          <w:rFonts w:asciiTheme="majorEastAsia" w:eastAsiaTheme="majorEastAsia" w:hAnsiTheme="majorEastAsia" w:hint="eastAsia"/>
          <w:color w:val="000000"/>
          <w:kern w:val="0"/>
          <w:szCs w:val="21"/>
        </w:rPr>
        <w:t>「</w:t>
      </w:r>
      <w:r w:rsidRPr="0002690A">
        <w:rPr>
          <w:rFonts w:asciiTheme="majorEastAsia" w:eastAsiaTheme="majorEastAsia" w:hAnsiTheme="majorEastAsia" w:hint="eastAsia"/>
          <w:color w:val="000000"/>
          <w:kern w:val="0"/>
          <w:szCs w:val="21"/>
        </w:rPr>
        <w:t>店舗の閉鎖」等を入れる。</w:t>
      </w:r>
    </w:p>
    <w:p w14:paraId="55C33B8F" w14:textId="00970996" w:rsidR="0002690A" w:rsidRDefault="0002690A" w:rsidP="0002690A">
      <w:pPr>
        <w:suppressAutoHyphens/>
        <w:wordWrap w:val="0"/>
        <w:spacing w:line="246" w:lineRule="exact"/>
        <w:ind w:left="1230" w:hanging="1230"/>
        <w:jc w:val="left"/>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（留意事項）</w:t>
      </w:r>
    </w:p>
    <w:p w14:paraId="3DD0CF71" w14:textId="02F13CF5" w:rsidR="0002690A" w:rsidRDefault="00A7395E" w:rsidP="00A7395E">
      <w:pPr>
        <w:suppressAutoHyphens/>
        <w:wordWrap w:val="0"/>
        <w:spacing w:line="246" w:lineRule="exact"/>
        <w:ind w:left="1230" w:hanging="1230"/>
        <w:jc w:val="left"/>
        <w:textAlignment w:val="baseline"/>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 xml:space="preserve">　①　</w:t>
      </w:r>
      <w:r w:rsidR="0002690A" w:rsidRPr="0002690A">
        <w:rPr>
          <w:rFonts w:asciiTheme="majorEastAsia" w:eastAsiaTheme="majorEastAsia" w:hAnsiTheme="majorEastAsia" w:hint="eastAsia"/>
          <w:color w:val="000000"/>
          <w:kern w:val="0"/>
          <w:szCs w:val="21"/>
        </w:rPr>
        <w:t>本認定とは別に、金融機関及び信用保証協会による金融上の審査があります。</w:t>
      </w:r>
    </w:p>
    <w:p w14:paraId="0EB2EA83" w14:textId="5F56983A" w:rsidR="0002690A" w:rsidRPr="0002690A" w:rsidRDefault="00A7395E" w:rsidP="00A7395E">
      <w:pPr>
        <w:suppressAutoHyphens/>
        <w:wordWrap w:val="0"/>
        <w:spacing w:line="246" w:lineRule="exact"/>
        <w:ind w:left="630" w:hangingChars="300" w:hanging="630"/>
        <w:jc w:val="left"/>
        <w:textAlignment w:val="baseline"/>
        <w:rPr>
          <w:rFonts w:asciiTheme="majorEastAsia" w:eastAsiaTheme="majorEastAsia" w:hAnsiTheme="majorEastAsia"/>
          <w:szCs w:val="21"/>
        </w:rPr>
      </w:pPr>
      <w:r>
        <w:rPr>
          <w:rFonts w:asciiTheme="majorEastAsia" w:eastAsiaTheme="majorEastAsia" w:hAnsiTheme="majorEastAsia" w:hint="eastAsia"/>
          <w:color w:val="000000"/>
          <w:kern w:val="0"/>
          <w:szCs w:val="21"/>
        </w:rPr>
        <w:t xml:space="preserve">　②　市</w:t>
      </w:r>
      <w:r w:rsidR="0002690A" w:rsidRPr="0002690A">
        <w:rPr>
          <w:rFonts w:asciiTheme="majorEastAsia" w:eastAsiaTheme="majorEastAsia" w:hAnsiTheme="majorEastAsia" w:hint="eastAsia"/>
          <w:color w:val="000000"/>
          <w:kern w:val="0"/>
          <w:szCs w:val="21"/>
        </w:rPr>
        <w:t>町村長又は特別区長から認定を受けた日から</w:t>
      </w:r>
      <w:r w:rsidR="0002690A">
        <w:rPr>
          <w:rFonts w:asciiTheme="majorEastAsia" w:eastAsiaTheme="majorEastAsia" w:hAnsiTheme="majorEastAsia" w:hint="eastAsia"/>
          <w:color w:val="000000"/>
          <w:kern w:val="0"/>
          <w:szCs w:val="21"/>
        </w:rPr>
        <w:t>30</w:t>
      </w:r>
      <w:r w:rsidR="0002690A" w:rsidRPr="0002690A">
        <w:rPr>
          <w:rFonts w:asciiTheme="majorEastAsia" w:eastAsiaTheme="majorEastAsia" w:hAnsiTheme="majorEastAsia" w:hint="eastAsia"/>
          <w:color w:val="000000"/>
          <w:kern w:val="0"/>
          <w:szCs w:val="21"/>
        </w:rPr>
        <w:t>日以内に金融機関又は信用保証協会に対して、保証の申込みを行うことが必要です。</w:t>
      </w:r>
    </w:p>
    <w:p w14:paraId="3B227912" w14:textId="5FE156B2" w:rsidR="00173C6F" w:rsidRDefault="00173C6F" w:rsidP="00023169">
      <w:pPr>
        <w:rPr>
          <w:rFonts w:asciiTheme="majorEastAsia" w:eastAsiaTheme="majorEastAsia" w:hAnsiTheme="majorEastAsia"/>
          <w:szCs w:val="21"/>
        </w:rPr>
      </w:pPr>
    </w:p>
    <w:p w14:paraId="62C7D7E8" w14:textId="77777777" w:rsidR="00762474" w:rsidRDefault="00762474" w:rsidP="00023169">
      <w:pPr>
        <w:rPr>
          <w:rFonts w:asciiTheme="majorEastAsia" w:eastAsiaTheme="majorEastAsia" w:hAnsiTheme="majorEastAsia" w:hint="eastAsia"/>
          <w:szCs w:val="21"/>
        </w:rPr>
      </w:pPr>
    </w:p>
    <w:p w14:paraId="1E01673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A2188"/>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2474"/>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F4AF7"/>
    <w:rsid w:val="00A15C9C"/>
    <w:rsid w:val="00A56987"/>
    <w:rsid w:val="00A7395E"/>
    <w:rsid w:val="00A77121"/>
    <w:rsid w:val="00A95FB3"/>
    <w:rsid w:val="00AA126E"/>
    <w:rsid w:val="00AC12D6"/>
    <w:rsid w:val="00AD3F4B"/>
    <w:rsid w:val="00AE1191"/>
    <w:rsid w:val="00AF6C8B"/>
    <w:rsid w:val="00B23BFD"/>
    <w:rsid w:val="00B55F1B"/>
    <w:rsid w:val="00B674A7"/>
    <w:rsid w:val="00B67942"/>
    <w:rsid w:val="00B7124D"/>
    <w:rsid w:val="00B80BB7"/>
    <w:rsid w:val="00B81632"/>
    <w:rsid w:val="00BC7FB9"/>
    <w:rsid w:val="00BD29D7"/>
    <w:rsid w:val="00C26BF0"/>
    <w:rsid w:val="00C719AC"/>
    <w:rsid w:val="00C9364B"/>
    <w:rsid w:val="00C971D5"/>
    <w:rsid w:val="00CC29FA"/>
    <w:rsid w:val="00D01558"/>
    <w:rsid w:val="00D56C64"/>
    <w:rsid w:val="00D637E7"/>
    <w:rsid w:val="00DB327E"/>
    <w:rsid w:val="00E070ED"/>
    <w:rsid w:val="00E21A0B"/>
    <w:rsid w:val="00E21A0F"/>
    <w:rsid w:val="00E53C9E"/>
    <w:rsid w:val="00E94389"/>
    <w:rsid w:val="00EB47F5"/>
    <w:rsid w:val="00F230BD"/>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2026-07-29T02:01:00Z</dcterms:modified>
</cp:coreProperties>
</file>